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16" w:rsidRDefault="003B1E16" w:rsidP="003B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ГОРОДА РЕУТОВ</w:t>
      </w:r>
    </w:p>
    <w:p w:rsidR="003B1E16" w:rsidRDefault="003B1E16" w:rsidP="003B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1E16" w:rsidRDefault="003B1E16" w:rsidP="003B1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3B1E16" w:rsidRDefault="003B1E16" w:rsidP="003B1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E16" w:rsidRDefault="003B1E16" w:rsidP="003B1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05.12.2018 № 61/2018-НА</w:t>
      </w:r>
    </w:p>
    <w:p w:rsidR="004F7116" w:rsidRDefault="004F7116" w:rsidP="00FE2858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858" w:rsidRDefault="00433302" w:rsidP="00FE2858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</w:t>
      </w:r>
      <w:r w:rsidR="007020FD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в Решение</w:t>
      </w: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00FB4774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0FD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епутатов 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CC55BA" w:rsidRPr="00FE2858" w:rsidRDefault="00433302" w:rsidP="00FE2858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774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-НА</w:t>
      </w:r>
    </w:p>
    <w:p w:rsidR="00CC55BA" w:rsidRPr="00FE2858" w:rsidRDefault="00FE2858" w:rsidP="00FE2858">
      <w:pPr>
        <w:spacing w:after="1" w:line="2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24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установлении налога на имущество физических лиц на территории городского округа Реутов» </w:t>
      </w:r>
      <w:r w:rsidR="00FB4774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(в ред. от 30.11.2016 № 88/2016-НА, от 07.03.2018 № 3/2018-НА)</w:t>
      </w:r>
    </w:p>
    <w:bookmarkEnd w:id="0"/>
    <w:p w:rsidR="00CC55BA" w:rsidRPr="00FE2858" w:rsidRDefault="00CC55BA" w:rsidP="00CC55BA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52F" w:rsidRPr="00FE2858" w:rsidRDefault="0071252F" w:rsidP="00CC55BA">
      <w:pPr>
        <w:spacing w:after="1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BA" w:rsidRPr="00FE2858" w:rsidRDefault="00FB4774" w:rsidP="007B0155">
      <w:pPr>
        <w:spacing w:after="1" w:line="22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2B709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2B709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2B709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п.1 ст. 406 Налогового Кодекса </w:t>
      </w:r>
      <w:r w:rsidR="00573A8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</w:t>
      </w:r>
      <w:r w:rsidR="004C3E1E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03</w:t>
      </w:r>
      <w:r w:rsidR="003B0EE8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3E1E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B0EE8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4C3E1E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B0EE8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C3E1E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334</w:t>
      </w:r>
      <w:r w:rsidR="003B0EE8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95DD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статью 52 части первой и часть вторую Налогово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Федерации»</w:t>
      </w:r>
      <w:r w:rsidR="003B0EE8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06.03.2003 № 131-ФЗ «Об общих принципах организации местного самоуправления в Российской Федерации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55BA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города Реутов решил:</w:t>
      </w:r>
    </w:p>
    <w:p w:rsidR="002B7093" w:rsidRPr="00FE2858" w:rsidRDefault="002B7093" w:rsidP="00C23EEA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093" w:rsidRPr="00FE2858" w:rsidRDefault="002B7093" w:rsidP="00C23EEA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4FD" w:rsidRPr="00FE2858" w:rsidRDefault="00FB4774" w:rsidP="00FB4774">
      <w:pPr>
        <w:spacing w:after="1" w:line="22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7020FD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Совета депутатов </w:t>
      </w:r>
      <w:r w:rsidR="00F77B44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Реутов 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>-НА «</w:t>
      </w:r>
      <w:r w:rsidR="00C32C3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налога на имущество физических лиц на территории городского округа Реутов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A8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(в ред. от 30.11.2016 № 88/2016-НА</w:t>
      </w:r>
      <w:r w:rsidR="00E164FD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, от 07.03.2018 № 3/2018-НА</w:t>
      </w:r>
      <w:r w:rsidR="00573A83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следующ</w:t>
      </w:r>
      <w:r w:rsidR="00F5099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е изменени</w:t>
      </w:r>
      <w:r w:rsidR="00F5099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64FD" w:rsidRPr="00FE2858" w:rsidRDefault="00FB4774" w:rsidP="00FE2858">
      <w:pPr>
        <w:pStyle w:val="a3"/>
        <w:spacing w:after="1" w:line="220" w:lineRule="atLeast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</w:t>
      </w:r>
      <w:r w:rsidR="00E164FD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 слова «Квартиры, комнаты» заменить словами 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E164FD" w:rsidRPr="00FE2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артиры, части квартиры, комнаты»</w:t>
      </w:r>
      <w:r w:rsidR="00E164FD" w:rsidRPr="00FE2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164FD" w:rsidRPr="00FE2858" w:rsidRDefault="00FB4774" w:rsidP="00FE2858">
      <w:pPr>
        <w:pStyle w:val="a6"/>
        <w:ind w:firstLine="360"/>
        <w:jc w:val="both"/>
        <w:rPr>
          <w:b w:val="0"/>
          <w:color w:val="000000" w:themeColor="text1"/>
          <w:shd w:val="clear" w:color="auto" w:fill="FFFFFF"/>
        </w:rPr>
      </w:pPr>
      <w:r w:rsidRPr="00FE2858">
        <w:rPr>
          <w:b w:val="0"/>
          <w:color w:val="000000" w:themeColor="text1"/>
          <w:shd w:val="clear" w:color="auto" w:fill="FFFFFF"/>
        </w:rPr>
        <w:t>в пункте</w:t>
      </w:r>
      <w:r w:rsidR="00E164FD" w:rsidRPr="00FE2858">
        <w:rPr>
          <w:b w:val="0"/>
          <w:color w:val="000000" w:themeColor="text1"/>
        </w:rPr>
        <w:t xml:space="preserve"> 2.1.2 слова </w:t>
      </w:r>
      <w:r w:rsidR="00FE2858">
        <w:rPr>
          <w:b w:val="0"/>
          <w:color w:val="000000" w:themeColor="text1"/>
        </w:rPr>
        <w:t>«Жилые дома»</w:t>
      </w:r>
      <w:r w:rsidR="00E164FD" w:rsidRPr="00FE2858">
        <w:rPr>
          <w:b w:val="0"/>
          <w:color w:val="000000" w:themeColor="text1"/>
        </w:rPr>
        <w:t xml:space="preserve"> заменить</w:t>
      </w:r>
      <w:r w:rsidR="00FE2858">
        <w:rPr>
          <w:b w:val="0"/>
          <w:color w:val="000000" w:themeColor="text1"/>
        </w:rPr>
        <w:t xml:space="preserve"> словами «</w:t>
      </w:r>
      <w:r w:rsidR="00E164FD" w:rsidRPr="00FE2858">
        <w:rPr>
          <w:b w:val="0"/>
          <w:color w:val="000000" w:themeColor="text1"/>
        </w:rPr>
        <w:t>Ж</w:t>
      </w:r>
      <w:r w:rsidR="00E164FD" w:rsidRPr="00FE2858">
        <w:rPr>
          <w:b w:val="0"/>
          <w:color w:val="000000" w:themeColor="text1"/>
          <w:shd w:val="clear" w:color="auto" w:fill="FFFFFF"/>
        </w:rPr>
        <w:t>илые дома, части жилых домов</w:t>
      </w:r>
      <w:r w:rsidR="00FE2858">
        <w:rPr>
          <w:b w:val="0"/>
          <w:color w:val="000000" w:themeColor="text1"/>
          <w:shd w:val="clear" w:color="auto" w:fill="FFFFFF"/>
        </w:rPr>
        <w:t>»</w:t>
      </w:r>
      <w:r w:rsidRPr="00FE2858">
        <w:rPr>
          <w:b w:val="0"/>
          <w:color w:val="000000" w:themeColor="text1"/>
          <w:shd w:val="clear" w:color="auto" w:fill="FFFFFF"/>
        </w:rPr>
        <w:t>;</w:t>
      </w:r>
    </w:p>
    <w:p w:rsidR="00FE2858" w:rsidRPr="00FE2858" w:rsidRDefault="00FB4774" w:rsidP="00FE2858">
      <w:pPr>
        <w:pStyle w:val="a6"/>
        <w:ind w:firstLine="360"/>
        <w:jc w:val="both"/>
        <w:rPr>
          <w:b w:val="0"/>
          <w:color w:val="000000" w:themeColor="text1"/>
        </w:rPr>
      </w:pPr>
      <w:r w:rsidRPr="00FE2858">
        <w:rPr>
          <w:b w:val="0"/>
          <w:color w:val="000000" w:themeColor="text1"/>
          <w:shd w:val="clear" w:color="auto" w:fill="FFFFFF"/>
        </w:rPr>
        <w:t>в пункте</w:t>
      </w:r>
      <w:r w:rsidR="00E164FD" w:rsidRPr="00FE2858">
        <w:rPr>
          <w:b w:val="0"/>
          <w:color w:val="000000" w:themeColor="text1"/>
          <w:shd w:val="clear" w:color="auto" w:fill="FFFFFF"/>
        </w:rPr>
        <w:t xml:space="preserve"> 2.1.5</w:t>
      </w:r>
      <w:r w:rsidRPr="00FE2858">
        <w:rPr>
          <w:b w:val="0"/>
          <w:color w:val="000000" w:themeColor="text1"/>
        </w:rPr>
        <w:t xml:space="preserve"> слова</w:t>
      </w:r>
      <w:r w:rsidR="00E164FD" w:rsidRPr="00FE2858">
        <w:rPr>
          <w:b w:val="0"/>
          <w:color w:val="000000" w:themeColor="text1"/>
        </w:rPr>
        <w:t xml:space="preserve"> </w:t>
      </w:r>
      <w:r w:rsidR="00FE2858">
        <w:rPr>
          <w:b w:val="0"/>
          <w:color w:val="000000" w:themeColor="text1"/>
        </w:rPr>
        <w:t xml:space="preserve">«Гаражи и </w:t>
      </w:r>
      <w:proofErr w:type="spellStart"/>
      <w:r w:rsidR="00FE2858">
        <w:rPr>
          <w:b w:val="0"/>
          <w:color w:val="000000" w:themeColor="text1"/>
        </w:rPr>
        <w:t>машино</w:t>
      </w:r>
      <w:proofErr w:type="spellEnd"/>
      <w:r w:rsidR="00FE2858">
        <w:rPr>
          <w:b w:val="0"/>
          <w:color w:val="000000" w:themeColor="text1"/>
        </w:rPr>
        <w:t>-места»</w:t>
      </w:r>
      <w:r w:rsidR="00E164FD" w:rsidRPr="00FE2858">
        <w:rPr>
          <w:b w:val="0"/>
          <w:color w:val="000000" w:themeColor="text1"/>
        </w:rPr>
        <w:t xml:space="preserve"> заменить </w:t>
      </w:r>
      <w:r w:rsidR="00FE2858">
        <w:rPr>
          <w:b w:val="0"/>
          <w:color w:val="000000" w:themeColor="text1"/>
        </w:rPr>
        <w:t>словами «</w:t>
      </w:r>
      <w:r w:rsidR="00902DE5" w:rsidRPr="00737775">
        <w:rPr>
          <w:b w:val="0"/>
        </w:rPr>
        <w:t>Г</w:t>
      </w:r>
      <w:r w:rsidR="00902DE5" w:rsidRPr="00737775">
        <w:rPr>
          <w:b w:val="0"/>
          <w:color w:val="333333"/>
          <w:shd w:val="clear" w:color="auto" w:fill="FFFFFF"/>
        </w:rPr>
        <w:t xml:space="preserve">аражи и </w:t>
      </w:r>
      <w:proofErr w:type="spellStart"/>
      <w:r w:rsidR="00902DE5" w:rsidRPr="00737775">
        <w:rPr>
          <w:b w:val="0"/>
          <w:color w:val="333333"/>
          <w:shd w:val="clear" w:color="auto" w:fill="FFFFFF"/>
        </w:rPr>
        <w:t>машино</w:t>
      </w:r>
      <w:proofErr w:type="spellEnd"/>
      <w:r w:rsidR="00902DE5" w:rsidRPr="00737775">
        <w:rPr>
          <w:b w:val="0"/>
          <w:color w:val="333333"/>
          <w:shd w:val="clear" w:color="auto" w:fill="FFFFFF"/>
        </w:rPr>
        <w:t>-места, в том числе расположенные в объектах налогообложения, указанных в </w:t>
      </w:r>
      <w:r w:rsidR="00902DE5">
        <w:rPr>
          <w:b w:val="0"/>
        </w:rPr>
        <w:t>подпункте 2</w:t>
      </w:r>
      <w:r w:rsidR="00902DE5" w:rsidRPr="00737775">
        <w:rPr>
          <w:b w:val="0"/>
        </w:rPr>
        <w:t xml:space="preserve"> п</w:t>
      </w:r>
      <w:r w:rsidR="00902DE5">
        <w:rPr>
          <w:b w:val="0"/>
        </w:rPr>
        <w:t>ункта 2 статьи</w:t>
      </w:r>
      <w:r w:rsidR="00902DE5" w:rsidRPr="00737775">
        <w:rPr>
          <w:b w:val="0"/>
        </w:rPr>
        <w:t xml:space="preserve"> 406 Налогового кодекса Российской Федерации</w:t>
      </w:r>
      <w:r w:rsidR="00FE2858">
        <w:rPr>
          <w:b w:val="0"/>
          <w:color w:val="000000" w:themeColor="text1"/>
        </w:rPr>
        <w:t>».</w:t>
      </w:r>
    </w:p>
    <w:p w:rsidR="002320C4" w:rsidRPr="00FE2858" w:rsidRDefault="002320C4" w:rsidP="002320C4">
      <w:pPr>
        <w:pStyle w:val="a3"/>
        <w:spacing w:after="1" w:line="220" w:lineRule="atLea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302" w:rsidRDefault="00BA4499" w:rsidP="00FE28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0D4B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Р</w:t>
      </w:r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ешение в газете «</w:t>
      </w:r>
      <w:proofErr w:type="spellStart"/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="00F56BFF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300A30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33302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городском сайте.</w:t>
      </w:r>
    </w:p>
    <w:p w:rsidR="00902DE5" w:rsidRDefault="00902DE5" w:rsidP="00902DE5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DE5" w:rsidRPr="008E53AA" w:rsidRDefault="00902DE5" w:rsidP="00902D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E53AA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3AA">
        <w:rPr>
          <w:rFonts w:ascii="Times New Roman" w:hAnsi="Times New Roman" w:cs="Times New Roman"/>
          <w:sz w:val="24"/>
          <w:szCs w:val="24"/>
        </w:rPr>
        <w:t>ешение вступает в силу с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53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41DA" w:rsidRPr="00FE2858" w:rsidRDefault="009241DA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858" w:rsidRP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8A2" w:rsidRPr="00FE2858" w:rsidRDefault="009D58A2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города </w:t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C0C"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С.А.</w:t>
      </w:r>
      <w:r w:rsidR="00F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858">
        <w:rPr>
          <w:rFonts w:ascii="Times New Roman" w:hAnsi="Times New Roman" w:cs="Times New Roman"/>
          <w:color w:val="000000" w:themeColor="text1"/>
          <w:sz w:val="24"/>
          <w:szCs w:val="24"/>
        </w:rPr>
        <w:t>Каторов</w:t>
      </w:r>
    </w:p>
    <w:p w:rsidR="00BF3783" w:rsidRDefault="00BF3783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DE5" w:rsidRDefault="00902DE5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116" w:rsidRPr="00FE2858" w:rsidRDefault="004F7116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116" w:rsidRPr="00FE2858" w:rsidRDefault="004F7116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783" w:rsidRP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Решением</w:t>
      </w:r>
    </w:p>
    <w:p w:rsidR="00BF3783" w:rsidRP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BF3783" w:rsidRP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BF3783" w:rsidRPr="00FE2858" w:rsidRDefault="00FE2858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F7116">
        <w:rPr>
          <w:rFonts w:ascii="Times New Roman" w:hAnsi="Times New Roman" w:cs="Times New Roman"/>
          <w:color w:val="000000" w:themeColor="text1"/>
          <w:sz w:val="24"/>
          <w:szCs w:val="24"/>
        </w:rPr>
        <w:t>05.12.2018 № 565/110</w:t>
      </w:r>
    </w:p>
    <w:p w:rsidR="00BF3783" w:rsidRPr="00FE2858" w:rsidRDefault="00BF3783" w:rsidP="00FE2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3783" w:rsidRPr="00FE2858" w:rsidSect="004F711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DE363B"/>
    <w:multiLevelType w:val="hybridMultilevel"/>
    <w:tmpl w:val="A662891A"/>
    <w:lvl w:ilvl="0" w:tplc="4A340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BA"/>
    <w:rsid w:val="000A6438"/>
    <w:rsid w:val="000B5D73"/>
    <w:rsid w:val="000D34DF"/>
    <w:rsid w:val="000E2E23"/>
    <w:rsid w:val="000F5C0C"/>
    <w:rsid w:val="0011014A"/>
    <w:rsid w:val="001C3AD5"/>
    <w:rsid w:val="002320C4"/>
    <w:rsid w:val="0027538E"/>
    <w:rsid w:val="0028009F"/>
    <w:rsid w:val="002B7093"/>
    <w:rsid w:val="002C5A23"/>
    <w:rsid w:val="00300A30"/>
    <w:rsid w:val="0030563A"/>
    <w:rsid w:val="00325000"/>
    <w:rsid w:val="00343DD8"/>
    <w:rsid w:val="00344B98"/>
    <w:rsid w:val="003A4C5F"/>
    <w:rsid w:val="003B0EE8"/>
    <w:rsid w:val="003B1E16"/>
    <w:rsid w:val="003B7FA0"/>
    <w:rsid w:val="003F2076"/>
    <w:rsid w:val="00433302"/>
    <w:rsid w:val="00463C62"/>
    <w:rsid w:val="004B5D79"/>
    <w:rsid w:val="004C2E3B"/>
    <w:rsid w:val="004C3E1E"/>
    <w:rsid w:val="004F7116"/>
    <w:rsid w:val="005170DD"/>
    <w:rsid w:val="00524056"/>
    <w:rsid w:val="00573A83"/>
    <w:rsid w:val="005E40E8"/>
    <w:rsid w:val="006040CA"/>
    <w:rsid w:val="00671363"/>
    <w:rsid w:val="006D7FCE"/>
    <w:rsid w:val="006E5957"/>
    <w:rsid w:val="007020FD"/>
    <w:rsid w:val="0070682A"/>
    <w:rsid w:val="0071252F"/>
    <w:rsid w:val="0073092E"/>
    <w:rsid w:val="00737171"/>
    <w:rsid w:val="007553C0"/>
    <w:rsid w:val="0078059E"/>
    <w:rsid w:val="00795DD2"/>
    <w:rsid w:val="007A372D"/>
    <w:rsid w:val="007B0155"/>
    <w:rsid w:val="007C5727"/>
    <w:rsid w:val="008A297E"/>
    <w:rsid w:val="008C2974"/>
    <w:rsid w:val="00902DE5"/>
    <w:rsid w:val="009241DA"/>
    <w:rsid w:val="00933C65"/>
    <w:rsid w:val="009406FD"/>
    <w:rsid w:val="0098364A"/>
    <w:rsid w:val="00990840"/>
    <w:rsid w:val="009B1D4A"/>
    <w:rsid w:val="009D58A2"/>
    <w:rsid w:val="009F66D9"/>
    <w:rsid w:val="00A91352"/>
    <w:rsid w:val="00AB1AE4"/>
    <w:rsid w:val="00AE00C6"/>
    <w:rsid w:val="00B13A61"/>
    <w:rsid w:val="00B3215F"/>
    <w:rsid w:val="00B32696"/>
    <w:rsid w:val="00B33822"/>
    <w:rsid w:val="00BA4499"/>
    <w:rsid w:val="00BE0D4B"/>
    <w:rsid w:val="00BF23CC"/>
    <w:rsid w:val="00BF3783"/>
    <w:rsid w:val="00C01586"/>
    <w:rsid w:val="00C0501B"/>
    <w:rsid w:val="00C2312C"/>
    <w:rsid w:val="00C23EEA"/>
    <w:rsid w:val="00C32C32"/>
    <w:rsid w:val="00CC55BA"/>
    <w:rsid w:val="00CD0E88"/>
    <w:rsid w:val="00CF7999"/>
    <w:rsid w:val="00D0240C"/>
    <w:rsid w:val="00D0394C"/>
    <w:rsid w:val="00D20CD9"/>
    <w:rsid w:val="00D44301"/>
    <w:rsid w:val="00DA3BFB"/>
    <w:rsid w:val="00E12630"/>
    <w:rsid w:val="00E164FD"/>
    <w:rsid w:val="00E51542"/>
    <w:rsid w:val="00E65D61"/>
    <w:rsid w:val="00E91B1D"/>
    <w:rsid w:val="00E97D79"/>
    <w:rsid w:val="00F22390"/>
    <w:rsid w:val="00F5099C"/>
    <w:rsid w:val="00F56BFF"/>
    <w:rsid w:val="00F60B4C"/>
    <w:rsid w:val="00F77B44"/>
    <w:rsid w:val="00FB4774"/>
    <w:rsid w:val="00FC07A8"/>
    <w:rsid w:val="00FE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5A69-4CAD-4AA2-BFB9-2953457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Мышляева</cp:lastModifiedBy>
  <cp:revision>16</cp:revision>
  <cp:lastPrinted>2018-12-05T12:47:00Z</cp:lastPrinted>
  <dcterms:created xsi:type="dcterms:W3CDTF">2018-11-27T14:58:00Z</dcterms:created>
  <dcterms:modified xsi:type="dcterms:W3CDTF">2018-12-13T13:13:00Z</dcterms:modified>
</cp:coreProperties>
</file>